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81B0" w14:textId="74765340" w:rsidR="00974CC5" w:rsidRPr="00581F56" w:rsidRDefault="00974CC5" w:rsidP="00974CC5">
      <w:pPr>
        <w:pStyle w:val="BodyText"/>
        <w:spacing w:line="480" w:lineRule="auto"/>
        <w:ind w:right="-1231"/>
        <w:rPr>
          <w:rFonts w:ascii="Arial" w:hAnsi="Arial" w:cs="Arial"/>
          <w:b/>
          <w:bCs/>
          <w:sz w:val="22"/>
          <w:szCs w:val="22"/>
          <w:u w:val="single"/>
        </w:rPr>
      </w:pPr>
      <w:r w:rsidRPr="00581F56">
        <w:rPr>
          <w:rFonts w:ascii="Arial" w:hAnsi="Arial" w:cs="Arial"/>
          <w:b/>
          <w:bCs/>
          <w:sz w:val="22"/>
          <w:szCs w:val="22"/>
          <w:u w:val="single"/>
        </w:rPr>
        <w:t xml:space="preserve">DE MINIMIS DECLARATION </w:t>
      </w:r>
    </w:p>
    <w:p w14:paraId="45BE0AC3" w14:textId="77777777" w:rsidR="00974CC5" w:rsidRPr="00581F56" w:rsidRDefault="00974CC5" w:rsidP="00974CC5">
      <w:pPr>
        <w:spacing w:after="180" w:line="300" w:lineRule="exact"/>
        <w:ind w:left="142"/>
        <w:rPr>
          <w:color w:val="000000"/>
          <w:szCs w:val="22"/>
        </w:rPr>
      </w:pPr>
      <w:r w:rsidRPr="00581F56">
        <w:rPr>
          <w:color w:val="000000"/>
          <w:szCs w:val="22"/>
        </w:rPr>
        <w:t xml:space="preserve">You are applying for assistance valued at </w:t>
      </w:r>
      <w:r w:rsidRPr="00581F56">
        <w:rPr>
          <w:color w:val="000000"/>
          <w:szCs w:val="22"/>
          <w:highlight w:val="yellow"/>
        </w:rPr>
        <w:t>[insert amount]</w:t>
      </w:r>
      <w:r w:rsidRPr="00581F56">
        <w:rPr>
          <w:color w:val="000000"/>
          <w:szCs w:val="22"/>
        </w:rPr>
        <w:t xml:space="preserve"> under the De Minimis Regulation 1407/2013 of 18.12.2014 OJ L351/1 of 24.12.2013.  This allows a company to receive up to €200,000 (at the applicable exchange rate) of De Minimis State aid over a rolling three-tax year period (including the current one).  The following requested information is a condition precedent and a mandatory requirement to enable you to receive the support offered.  </w:t>
      </w:r>
    </w:p>
    <w:p w14:paraId="26AFAE50" w14:textId="77777777" w:rsidR="00974CC5" w:rsidRPr="00581F56" w:rsidRDefault="00974CC5" w:rsidP="00974CC5">
      <w:pPr>
        <w:spacing w:after="180" w:line="300" w:lineRule="exact"/>
        <w:ind w:left="142"/>
        <w:rPr>
          <w:color w:val="000000"/>
          <w:szCs w:val="22"/>
        </w:rPr>
      </w:pPr>
      <w:r w:rsidRPr="00581F56">
        <w:rPr>
          <w:color w:val="000000"/>
          <w:szCs w:val="22"/>
        </w:rPr>
        <w:t xml:space="preserve">A fiscal year runs from 1 April to 31 March.  Past aid which needs to be cumulated can be in various forms, examples of which include, but are not restricted to, publicly funded grants, subsidised advisory/consultancy services, business rates relief and R &amp; D tax credits.  If you have not accessed any aid, please confirm by stating </w:t>
      </w:r>
      <w:r w:rsidRPr="00581F56">
        <w:rPr>
          <w:b/>
          <w:bCs/>
          <w:color w:val="000000"/>
          <w:szCs w:val="22"/>
        </w:rPr>
        <w:t>NONE</w:t>
      </w:r>
      <w:r w:rsidRPr="00581F56">
        <w:rPr>
          <w:color w:val="000000"/>
          <w:szCs w:val="22"/>
        </w:rPr>
        <w:t xml:space="preserve"> in the total.</w:t>
      </w:r>
    </w:p>
    <w:p w14:paraId="3CBEF3E0" w14:textId="77777777" w:rsidR="00974CC5" w:rsidRPr="00581F56" w:rsidRDefault="00974CC5" w:rsidP="00974CC5">
      <w:pPr>
        <w:spacing w:after="180" w:line="300" w:lineRule="exact"/>
        <w:ind w:left="142"/>
        <w:rPr>
          <w:color w:val="000000"/>
          <w:szCs w:val="22"/>
        </w:rPr>
      </w:pPr>
      <w:r w:rsidRPr="00581F56">
        <w:rPr>
          <w:color w:val="000000"/>
          <w:szCs w:val="22"/>
        </w:rPr>
        <w:t>I declare that the amount of De Minimis aid received by the applicant (including the group it is a member of) over the last three fiscal years is:</w:t>
      </w:r>
    </w:p>
    <w:tbl>
      <w:tblPr>
        <w:tblW w:w="9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876"/>
        <w:gridCol w:w="2512"/>
      </w:tblGrid>
      <w:tr w:rsidR="00974CC5" w:rsidRPr="00581F56" w14:paraId="2905CB0B" w14:textId="77777777" w:rsidTr="001E1E3F">
        <w:trPr>
          <w:trHeight w:val="785"/>
        </w:trPr>
        <w:tc>
          <w:tcPr>
            <w:tcW w:w="4069" w:type="dxa"/>
            <w:shd w:val="clear" w:color="auto" w:fill="auto"/>
          </w:tcPr>
          <w:p w14:paraId="049EB6CA" w14:textId="77777777" w:rsidR="00974CC5" w:rsidRPr="00581F56" w:rsidRDefault="00974CC5" w:rsidP="001E1E3F">
            <w:pPr>
              <w:spacing w:after="180" w:line="300" w:lineRule="exact"/>
              <w:rPr>
                <w:color w:val="000000"/>
                <w:szCs w:val="22"/>
              </w:rPr>
            </w:pPr>
            <w:r w:rsidRPr="00581F56">
              <w:rPr>
                <w:color w:val="000000"/>
                <w:szCs w:val="22"/>
              </w:rPr>
              <w:t>Organisation Who Provided the Aid*</w:t>
            </w:r>
          </w:p>
        </w:tc>
        <w:tc>
          <w:tcPr>
            <w:tcW w:w="2876" w:type="dxa"/>
            <w:shd w:val="clear" w:color="auto" w:fill="auto"/>
          </w:tcPr>
          <w:p w14:paraId="57D711C3" w14:textId="77777777" w:rsidR="00974CC5" w:rsidRPr="00581F56" w:rsidRDefault="00974CC5" w:rsidP="001E1E3F">
            <w:pPr>
              <w:spacing w:after="180" w:line="300" w:lineRule="exact"/>
              <w:ind w:left="142"/>
              <w:rPr>
                <w:color w:val="000000"/>
                <w:szCs w:val="22"/>
              </w:rPr>
            </w:pPr>
            <w:r w:rsidRPr="00581F56">
              <w:rPr>
                <w:color w:val="000000"/>
                <w:szCs w:val="22"/>
              </w:rPr>
              <w:t>Date Aid Approved</w:t>
            </w:r>
            <w:r w:rsidRPr="00581F56">
              <w:rPr>
                <w:color w:val="000000"/>
                <w:szCs w:val="22"/>
              </w:rPr>
              <w:sym w:font="Wingdings 2" w:char="F085"/>
            </w:r>
          </w:p>
        </w:tc>
        <w:tc>
          <w:tcPr>
            <w:tcW w:w="2512" w:type="dxa"/>
            <w:shd w:val="clear" w:color="auto" w:fill="auto"/>
          </w:tcPr>
          <w:p w14:paraId="70D15063" w14:textId="77777777" w:rsidR="00974CC5" w:rsidRPr="00581F56" w:rsidRDefault="00974CC5" w:rsidP="001E1E3F">
            <w:pPr>
              <w:spacing w:after="180" w:line="300" w:lineRule="exact"/>
              <w:ind w:left="142"/>
              <w:rPr>
                <w:color w:val="000000"/>
                <w:szCs w:val="22"/>
              </w:rPr>
            </w:pPr>
            <w:r w:rsidRPr="00581F56">
              <w:rPr>
                <w:color w:val="000000"/>
                <w:szCs w:val="22"/>
              </w:rPr>
              <w:t>Value (£/€)</w:t>
            </w:r>
          </w:p>
        </w:tc>
      </w:tr>
      <w:tr w:rsidR="00974CC5" w:rsidRPr="00581F56" w14:paraId="047C496F" w14:textId="77777777" w:rsidTr="001E1E3F">
        <w:trPr>
          <w:trHeight w:val="392"/>
        </w:trPr>
        <w:tc>
          <w:tcPr>
            <w:tcW w:w="4069" w:type="dxa"/>
          </w:tcPr>
          <w:p w14:paraId="5E4B402F" w14:textId="77777777" w:rsidR="00974CC5" w:rsidRPr="00581F56" w:rsidRDefault="00974CC5" w:rsidP="001E1E3F">
            <w:pPr>
              <w:spacing w:after="180" w:line="300" w:lineRule="exact"/>
              <w:rPr>
                <w:color w:val="000000"/>
                <w:szCs w:val="22"/>
              </w:rPr>
            </w:pPr>
          </w:p>
        </w:tc>
        <w:tc>
          <w:tcPr>
            <w:tcW w:w="2876" w:type="dxa"/>
          </w:tcPr>
          <w:p w14:paraId="07EA2717" w14:textId="77777777" w:rsidR="00974CC5" w:rsidRPr="00581F56" w:rsidRDefault="00974CC5" w:rsidP="001E1E3F">
            <w:pPr>
              <w:spacing w:after="180" w:line="300" w:lineRule="exact"/>
              <w:ind w:left="142"/>
              <w:rPr>
                <w:color w:val="000000"/>
                <w:szCs w:val="22"/>
              </w:rPr>
            </w:pPr>
          </w:p>
        </w:tc>
        <w:tc>
          <w:tcPr>
            <w:tcW w:w="2512" w:type="dxa"/>
          </w:tcPr>
          <w:p w14:paraId="3CEA52EE" w14:textId="77777777" w:rsidR="00974CC5" w:rsidRPr="00581F56" w:rsidRDefault="00974CC5" w:rsidP="001E1E3F">
            <w:pPr>
              <w:spacing w:after="180" w:line="300" w:lineRule="exact"/>
              <w:ind w:left="142"/>
              <w:rPr>
                <w:color w:val="000000"/>
                <w:szCs w:val="22"/>
              </w:rPr>
            </w:pPr>
          </w:p>
        </w:tc>
      </w:tr>
      <w:tr w:rsidR="00974CC5" w:rsidRPr="00581F56" w14:paraId="469A8794" w14:textId="77777777" w:rsidTr="001E1E3F">
        <w:trPr>
          <w:trHeight w:val="392"/>
        </w:trPr>
        <w:tc>
          <w:tcPr>
            <w:tcW w:w="4069" w:type="dxa"/>
          </w:tcPr>
          <w:p w14:paraId="2F19DA0D" w14:textId="77777777" w:rsidR="00974CC5" w:rsidRPr="00581F56" w:rsidRDefault="00974CC5" w:rsidP="001E1E3F">
            <w:pPr>
              <w:spacing w:after="180" w:line="300" w:lineRule="exact"/>
              <w:rPr>
                <w:color w:val="000000"/>
                <w:szCs w:val="22"/>
              </w:rPr>
            </w:pPr>
          </w:p>
        </w:tc>
        <w:tc>
          <w:tcPr>
            <w:tcW w:w="2876" w:type="dxa"/>
          </w:tcPr>
          <w:p w14:paraId="0DCEFD71" w14:textId="77777777" w:rsidR="00974CC5" w:rsidRPr="00581F56" w:rsidRDefault="00974CC5" w:rsidP="001E1E3F">
            <w:pPr>
              <w:spacing w:after="180" w:line="300" w:lineRule="exact"/>
              <w:ind w:left="142"/>
              <w:rPr>
                <w:color w:val="000000"/>
                <w:szCs w:val="22"/>
              </w:rPr>
            </w:pPr>
          </w:p>
        </w:tc>
        <w:tc>
          <w:tcPr>
            <w:tcW w:w="2512" w:type="dxa"/>
          </w:tcPr>
          <w:p w14:paraId="58DD8DEC" w14:textId="77777777" w:rsidR="00974CC5" w:rsidRPr="00581F56" w:rsidRDefault="00974CC5" w:rsidP="001E1E3F">
            <w:pPr>
              <w:spacing w:after="180" w:line="300" w:lineRule="exact"/>
              <w:ind w:left="142"/>
              <w:rPr>
                <w:color w:val="000000"/>
                <w:szCs w:val="22"/>
              </w:rPr>
            </w:pPr>
          </w:p>
        </w:tc>
      </w:tr>
      <w:tr w:rsidR="00974CC5" w:rsidRPr="00581F56" w14:paraId="7E77A1FD" w14:textId="77777777" w:rsidTr="001E1E3F">
        <w:trPr>
          <w:trHeight w:val="317"/>
        </w:trPr>
        <w:tc>
          <w:tcPr>
            <w:tcW w:w="4069" w:type="dxa"/>
          </w:tcPr>
          <w:p w14:paraId="3150015F" w14:textId="77777777" w:rsidR="00974CC5" w:rsidRPr="00581F56" w:rsidRDefault="00974CC5" w:rsidP="001E1E3F">
            <w:pPr>
              <w:spacing w:after="180" w:line="300" w:lineRule="exact"/>
              <w:rPr>
                <w:b/>
                <w:bCs/>
                <w:color w:val="000000"/>
                <w:szCs w:val="22"/>
              </w:rPr>
            </w:pPr>
            <w:r w:rsidRPr="00581F56">
              <w:rPr>
                <w:b/>
                <w:bCs/>
                <w:color w:val="000000"/>
                <w:szCs w:val="22"/>
              </w:rPr>
              <w:t>Total</w:t>
            </w:r>
          </w:p>
        </w:tc>
        <w:tc>
          <w:tcPr>
            <w:tcW w:w="2876" w:type="dxa"/>
          </w:tcPr>
          <w:p w14:paraId="655173B9" w14:textId="77777777" w:rsidR="00974CC5" w:rsidRPr="00581F56" w:rsidRDefault="00974CC5" w:rsidP="001E1E3F">
            <w:pPr>
              <w:spacing w:after="180" w:line="300" w:lineRule="exact"/>
              <w:ind w:left="142"/>
              <w:rPr>
                <w:color w:val="000000"/>
                <w:szCs w:val="22"/>
              </w:rPr>
            </w:pPr>
          </w:p>
        </w:tc>
        <w:tc>
          <w:tcPr>
            <w:tcW w:w="2512" w:type="dxa"/>
          </w:tcPr>
          <w:p w14:paraId="00D174BA" w14:textId="77777777" w:rsidR="00974CC5" w:rsidRPr="00581F56" w:rsidRDefault="00974CC5" w:rsidP="001E1E3F">
            <w:pPr>
              <w:spacing w:after="180" w:line="300" w:lineRule="exact"/>
              <w:ind w:left="142"/>
              <w:rPr>
                <w:color w:val="000000"/>
                <w:szCs w:val="22"/>
              </w:rPr>
            </w:pPr>
          </w:p>
        </w:tc>
      </w:tr>
    </w:tbl>
    <w:p w14:paraId="4E8E5D5F" w14:textId="77777777" w:rsidR="00974CC5" w:rsidRPr="00581F56" w:rsidRDefault="00974CC5" w:rsidP="00974CC5">
      <w:pPr>
        <w:spacing w:after="180" w:line="300" w:lineRule="exact"/>
        <w:ind w:left="142"/>
        <w:rPr>
          <w:color w:val="000000"/>
          <w:szCs w:val="22"/>
        </w:rPr>
      </w:pPr>
      <w:r w:rsidRPr="00581F56">
        <w:rPr>
          <w:color w:val="000000"/>
          <w:szCs w:val="22"/>
        </w:rPr>
        <w:t>* Add or delete rows as necessary</w:t>
      </w:r>
    </w:p>
    <w:p w14:paraId="313BE084" w14:textId="1BF3789A" w:rsidR="0086040D" w:rsidRPr="00581F56" w:rsidRDefault="00974CC5" w:rsidP="006D569B">
      <w:pPr>
        <w:spacing w:after="180" w:line="300" w:lineRule="exact"/>
        <w:ind w:left="142"/>
        <w:rPr>
          <w:color w:val="000000"/>
          <w:szCs w:val="22"/>
        </w:rPr>
      </w:pPr>
      <w:r w:rsidRPr="00581F56">
        <w:rPr>
          <w:color w:val="000000"/>
          <w:szCs w:val="22"/>
        </w:rPr>
        <w:sym w:font="Wingdings 2" w:char="F085"/>
      </w:r>
      <w:r w:rsidRPr="00581F56">
        <w:rPr>
          <w:color w:val="000000"/>
          <w:szCs w:val="22"/>
        </w:rPr>
        <w:t xml:space="preserve"> This should be the date the aid was approved, not the date the aid was received</w:t>
      </w:r>
    </w:p>
    <w:p w14:paraId="6121011E" w14:textId="77777777" w:rsidR="0086040D" w:rsidRPr="00581F56" w:rsidRDefault="0086040D" w:rsidP="0086040D">
      <w:pPr>
        <w:pStyle w:val="BodyText"/>
        <w:spacing w:before="4"/>
        <w:ind w:left="0"/>
        <w:rPr>
          <w:rFonts w:ascii="Arial" w:hAnsi="Arial" w:cs="Arial"/>
          <w:sz w:val="22"/>
          <w:szCs w:val="22"/>
        </w:rPr>
      </w:pPr>
    </w:p>
    <w:p w14:paraId="4A34BB95" w14:textId="77777777" w:rsidR="0086040D" w:rsidRPr="00581F56" w:rsidRDefault="0086040D" w:rsidP="0086040D">
      <w:pPr>
        <w:pStyle w:val="BodyText"/>
        <w:spacing w:before="4"/>
        <w:ind w:left="0"/>
        <w:rPr>
          <w:rFonts w:ascii="Arial" w:hAnsi="Arial" w:cs="Arial"/>
          <w:sz w:val="22"/>
          <w:szCs w:val="22"/>
        </w:rPr>
      </w:pPr>
      <w:r w:rsidRPr="00581F56">
        <w:rPr>
          <w:rFonts w:ascii="Arial" w:hAnsi="Arial" w:cs="Arial"/>
          <w:sz w:val="22"/>
          <w:szCs w:val="22"/>
        </w:rPr>
        <w:t xml:space="preserve">I (name &amp; job title): </w:t>
      </w:r>
    </w:p>
    <w:p w14:paraId="640D1B3E" w14:textId="77777777" w:rsidR="0086040D" w:rsidRPr="00581F56" w:rsidRDefault="0086040D" w:rsidP="0086040D">
      <w:pPr>
        <w:pStyle w:val="BodyText"/>
        <w:spacing w:before="4"/>
        <w:ind w:left="0"/>
        <w:rPr>
          <w:rFonts w:ascii="Arial" w:hAnsi="Arial" w:cs="Arial"/>
          <w:b/>
          <w:bCs/>
          <w:sz w:val="22"/>
          <w:szCs w:val="22"/>
        </w:rPr>
      </w:pPr>
    </w:p>
    <w:p w14:paraId="65DB0ABD" w14:textId="77777777" w:rsidR="0086040D" w:rsidRPr="00581F56" w:rsidRDefault="0086040D" w:rsidP="0086040D">
      <w:pPr>
        <w:pStyle w:val="BodyText"/>
        <w:spacing w:before="4"/>
        <w:ind w:left="0"/>
        <w:rPr>
          <w:rFonts w:ascii="Arial" w:hAnsi="Arial" w:cs="Arial"/>
          <w:b/>
          <w:bCs/>
          <w:sz w:val="22"/>
          <w:szCs w:val="22"/>
        </w:rPr>
      </w:pPr>
      <w:r w:rsidRPr="00581F56">
        <w:rPr>
          <w:rFonts w:ascii="Arial" w:hAnsi="Arial" w:cs="Arial"/>
          <w:b/>
          <w:bCs/>
          <w:sz w:val="22"/>
          <w:szCs w:val="22"/>
        </w:rPr>
        <w:t xml:space="preserve">Guarantee that financial assistance applied for from public sector sources does not exceed the De Minimis allowance outlined above. I understand that offer and acceptance of the grant will be by exchange of letters and that grant is payable after return of a signed grant funding agreement and/or evidence of project commencement. I have read and understood the accompanying grant criteria sheets and guidance notes. </w:t>
      </w:r>
    </w:p>
    <w:p w14:paraId="1F37E01C" w14:textId="77777777" w:rsidR="0086040D" w:rsidRPr="00581F56" w:rsidRDefault="0086040D" w:rsidP="0086040D">
      <w:pPr>
        <w:pStyle w:val="BodyText"/>
        <w:spacing w:before="4"/>
        <w:ind w:left="0"/>
        <w:rPr>
          <w:rFonts w:ascii="Arial" w:hAnsi="Arial" w:cs="Arial"/>
          <w:sz w:val="22"/>
          <w:szCs w:val="22"/>
        </w:rPr>
      </w:pPr>
    </w:p>
    <w:p w14:paraId="3D9D57C8" w14:textId="77777777" w:rsidR="0086040D" w:rsidRPr="00581F56" w:rsidRDefault="0086040D" w:rsidP="0086040D">
      <w:pPr>
        <w:pStyle w:val="BodyText"/>
        <w:spacing w:before="4"/>
        <w:ind w:left="0"/>
        <w:rPr>
          <w:rFonts w:ascii="Arial" w:hAnsi="Arial" w:cs="Arial"/>
          <w:sz w:val="22"/>
          <w:szCs w:val="22"/>
        </w:rPr>
      </w:pPr>
      <w:r w:rsidRPr="00581F56">
        <w:rPr>
          <w:rFonts w:ascii="Arial" w:hAnsi="Arial" w:cs="Arial"/>
          <w:sz w:val="22"/>
          <w:szCs w:val="22"/>
        </w:rPr>
        <w:t xml:space="preserve">Public funds must be protected therefore the information you have provided on this form may be used to prevent and detect fraud. The information may also be shared, for the same purposes, with other </w:t>
      </w:r>
      <w:proofErr w:type="spellStart"/>
      <w:r w:rsidRPr="00581F56">
        <w:rPr>
          <w:rFonts w:ascii="Arial" w:hAnsi="Arial" w:cs="Arial"/>
          <w:sz w:val="22"/>
          <w:szCs w:val="22"/>
        </w:rPr>
        <w:t>organisations</w:t>
      </w:r>
      <w:proofErr w:type="spellEnd"/>
      <w:r w:rsidRPr="00581F56">
        <w:rPr>
          <w:rFonts w:ascii="Arial" w:hAnsi="Arial" w:cs="Arial"/>
          <w:sz w:val="22"/>
          <w:szCs w:val="22"/>
        </w:rPr>
        <w:t xml:space="preserve"> that handle public funds.</w:t>
      </w:r>
    </w:p>
    <w:p w14:paraId="583D63AE" w14:textId="77777777" w:rsidR="0086040D" w:rsidRPr="00581F56" w:rsidRDefault="0086040D" w:rsidP="0086040D">
      <w:pPr>
        <w:pStyle w:val="BodyText"/>
        <w:spacing w:before="4"/>
        <w:ind w:left="0"/>
        <w:rPr>
          <w:rFonts w:ascii="Arial" w:hAnsi="Arial" w:cs="Arial"/>
          <w:sz w:val="22"/>
          <w:szCs w:val="22"/>
        </w:rPr>
      </w:pPr>
    </w:p>
    <w:p w14:paraId="4625E3C0" w14:textId="77777777" w:rsidR="0086040D" w:rsidRPr="00581F56" w:rsidRDefault="0086040D" w:rsidP="0086040D">
      <w:pPr>
        <w:pStyle w:val="BodyText"/>
        <w:spacing w:before="4"/>
        <w:ind w:left="0"/>
        <w:rPr>
          <w:rFonts w:ascii="Arial" w:hAnsi="Arial" w:cs="Arial"/>
          <w:sz w:val="22"/>
          <w:szCs w:val="22"/>
        </w:rPr>
      </w:pPr>
      <w:r w:rsidRPr="00581F56">
        <w:rPr>
          <w:rFonts w:ascii="Arial" w:hAnsi="Arial" w:cs="Arial"/>
          <w:b/>
          <w:bCs/>
          <w:sz w:val="22"/>
          <w:szCs w:val="22"/>
        </w:rPr>
        <w:t>Freedom of Information Act 2000:</w:t>
      </w:r>
      <w:r w:rsidRPr="00581F56">
        <w:rPr>
          <w:rFonts w:ascii="Arial" w:hAnsi="Arial" w:cs="Arial"/>
          <w:sz w:val="22"/>
          <w:szCs w:val="22"/>
        </w:rPr>
        <w:t xml:space="preserve"> under the Act public funded bodies </w:t>
      </w:r>
      <w:proofErr w:type="gramStart"/>
      <w:r w:rsidRPr="00581F56">
        <w:rPr>
          <w:rFonts w:ascii="Arial" w:hAnsi="Arial" w:cs="Arial"/>
          <w:sz w:val="22"/>
          <w:szCs w:val="22"/>
        </w:rPr>
        <w:t>have to</w:t>
      </w:r>
      <w:proofErr w:type="gramEnd"/>
      <w:r w:rsidRPr="00581F56">
        <w:rPr>
          <w:rFonts w:ascii="Arial" w:hAnsi="Arial" w:cs="Arial"/>
          <w:sz w:val="22"/>
          <w:szCs w:val="22"/>
        </w:rPr>
        <w:t xml:space="preserve"> disclose details of businesses that have received grant funding to anybody who requests them.</w:t>
      </w:r>
    </w:p>
    <w:p w14:paraId="369F18EA" w14:textId="77777777" w:rsidR="0086040D" w:rsidRPr="00581F56" w:rsidRDefault="0086040D" w:rsidP="0086040D">
      <w:pPr>
        <w:pStyle w:val="BodyText"/>
        <w:spacing w:before="4"/>
        <w:ind w:left="0"/>
        <w:rPr>
          <w:rFonts w:ascii="Arial" w:hAnsi="Arial" w:cs="Arial"/>
          <w:sz w:val="22"/>
          <w:szCs w:val="22"/>
        </w:rPr>
      </w:pPr>
    </w:p>
    <w:p w14:paraId="108B8C85" w14:textId="77777777" w:rsidR="0086040D" w:rsidRPr="00581F56" w:rsidRDefault="0086040D" w:rsidP="0086040D">
      <w:pPr>
        <w:pStyle w:val="BodyText"/>
        <w:spacing w:before="4"/>
        <w:ind w:left="0"/>
        <w:rPr>
          <w:rFonts w:ascii="Arial" w:hAnsi="Arial" w:cs="Arial"/>
          <w:sz w:val="22"/>
          <w:szCs w:val="22"/>
        </w:rPr>
      </w:pPr>
      <w:r w:rsidRPr="00581F56">
        <w:rPr>
          <w:rFonts w:ascii="Arial" w:hAnsi="Arial" w:cs="Arial"/>
          <w:sz w:val="22"/>
          <w:szCs w:val="22"/>
        </w:rPr>
        <w:t>Signed:</w:t>
      </w:r>
      <w:r w:rsidRPr="00581F56">
        <w:rPr>
          <w:rFonts w:ascii="Arial" w:hAnsi="Arial" w:cs="Arial"/>
          <w:sz w:val="22"/>
          <w:szCs w:val="22"/>
        </w:rPr>
        <w:br/>
      </w:r>
    </w:p>
    <w:p w14:paraId="49A15AD6" w14:textId="0F83B95B" w:rsidR="0086040D" w:rsidRPr="00581F56" w:rsidRDefault="0086040D" w:rsidP="00581F56">
      <w:pPr>
        <w:pStyle w:val="BodyText"/>
        <w:spacing w:before="4"/>
        <w:ind w:left="0"/>
        <w:rPr>
          <w:rFonts w:ascii="Arial" w:hAnsi="Arial" w:cs="Arial"/>
          <w:sz w:val="22"/>
          <w:szCs w:val="22"/>
        </w:rPr>
      </w:pPr>
      <w:r w:rsidRPr="00581F56">
        <w:rPr>
          <w:rFonts w:ascii="Arial" w:hAnsi="Arial" w:cs="Arial"/>
          <w:sz w:val="22"/>
          <w:szCs w:val="22"/>
        </w:rPr>
        <w:t>Date:</w:t>
      </w:r>
    </w:p>
    <w:p w14:paraId="7D4B6C55" w14:textId="77777777" w:rsidR="005C0594" w:rsidRPr="00581F56" w:rsidRDefault="005C0594" w:rsidP="00974CC5">
      <w:pPr>
        <w:rPr>
          <w:szCs w:val="22"/>
        </w:rPr>
      </w:pPr>
    </w:p>
    <w:sectPr w:rsidR="005C0594" w:rsidRPr="00581F56">
      <w:headerReference w:type="default" r:id="rId6"/>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8B85" w14:textId="77777777" w:rsidR="00826D4A" w:rsidRDefault="00826D4A" w:rsidP="00974CC5">
      <w:r>
        <w:separator/>
      </w:r>
    </w:p>
  </w:endnote>
  <w:endnote w:type="continuationSeparator" w:id="0">
    <w:p w14:paraId="434EB205" w14:textId="77777777" w:rsidR="00826D4A" w:rsidRDefault="00826D4A" w:rsidP="0097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8C16" w14:textId="77777777" w:rsidR="00826D4A" w:rsidRDefault="00826D4A" w:rsidP="00974CC5">
      <w:r>
        <w:separator/>
      </w:r>
    </w:p>
  </w:footnote>
  <w:footnote w:type="continuationSeparator" w:id="0">
    <w:p w14:paraId="72B77880" w14:textId="77777777" w:rsidR="00826D4A" w:rsidRDefault="00826D4A" w:rsidP="0097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34F9" w14:textId="38C7EED9" w:rsidR="00974CC5" w:rsidRDefault="00974CC5">
    <w:pPr>
      <w:pStyle w:val="Header"/>
    </w:pPr>
    <w:r>
      <w:rPr>
        <w:noProof/>
      </w:rPr>
      <w:drawing>
        <wp:inline distT="0" distB="0" distL="0" distR="0" wp14:anchorId="2E703C77" wp14:editId="24AB0CE5">
          <wp:extent cx="5429250" cy="582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final-block-820.jpg"/>
                  <pic:cNvPicPr/>
                </pic:nvPicPr>
                <pic:blipFill>
                  <a:blip r:embed="rId1">
                    <a:extLst>
                      <a:ext uri="{28A0092B-C50C-407E-A947-70E740481C1C}">
                        <a14:useLocalDpi xmlns:a14="http://schemas.microsoft.com/office/drawing/2010/main" val="0"/>
                      </a:ext>
                    </a:extLst>
                  </a:blip>
                  <a:stretch>
                    <a:fillRect/>
                  </a:stretch>
                </pic:blipFill>
                <pic:spPr>
                  <a:xfrm>
                    <a:off x="0" y="0"/>
                    <a:ext cx="5429250" cy="582930"/>
                  </a:xfrm>
                  <a:prstGeom prst="rect">
                    <a:avLst/>
                  </a:prstGeom>
                </pic:spPr>
              </pic:pic>
            </a:graphicData>
          </a:graphic>
        </wp:inline>
      </w:drawing>
    </w:r>
  </w:p>
  <w:p w14:paraId="50EDE50E" w14:textId="77777777" w:rsidR="00974CC5" w:rsidRDefault="00974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B1"/>
    <w:rsid w:val="00296B55"/>
    <w:rsid w:val="002B0BB1"/>
    <w:rsid w:val="00581F56"/>
    <w:rsid w:val="005C0594"/>
    <w:rsid w:val="005D75D3"/>
    <w:rsid w:val="006D569B"/>
    <w:rsid w:val="00826D4A"/>
    <w:rsid w:val="00853EFB"/>
    <w:rsid w:val="0086040D"/>
    <w:rsid w:val="00974CC5"/>
    <w:rsid w:val="00A47C20"/>
    <w:rsid w:val="00D94267"/>
    <w:rsid w:val="00F9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07EC"/>
  <w15:chartTrackingRefBased/>
  <w15:docId w15:val="{DF929849-068B-4BC7-BF27-14E2FA12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B1"/>
    <w:pPr>
      <w:spacing w:after="0" w:line="240" w:lineRule="auto"/>
      <w:jc w:val="both"/>
    </w:pPr>
    <w:rPr>
      <w:rFonts w:eastAsia="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BB1"/>
    <w:pPr>
      <w:tabs>
        <w:tab w:val="center" w:pos="4320"/>
        <w:tab w:val="right" w:pos="8640"/>
      </w:tabs>
    </w:pPr>
  </w:style>
  <w:style w:type="character" w:customStyle="1" w:styleId="HeaderChar">
    <w:name w:val="Header Char"/>
    <w:basedOn w:val="DefaultParagraphFont"/>
    <w:link w:val="Header"/>
    <w:uiPriority w:val="99"/>
    <w:rsid w:val="002B0BB1"/>
    <w:rPr>
      <w:rFonts w:eastAsia="Times New Roman"/>
      <w:sz w:val="22"/>
      <w:szCs w:val="20"/>
    </w:rPr>
  </w:style>
  <w:style w:type="paragraph" w:styleId="BodyText">
    <w:name w:val="Body Text"/>
    <w:basedOn w:val="Normal"/>
    <w:link w:val="BodyTextChar"/>
    <w:uiPriority w:val="1"/>
    <w:qFormat/>
    <w:rsid w:val="00974CC5"/>
    <w:pPr>
      <w:widowControl w:val="0"/>
      <w:ind w:left="129"/>
      <w:jc w:val="left"/>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974CC5"/>
    <w:rPr>
      <w:rFonts w:ascii="Calibri" w:eastAsia="Calibri" w:hAnsi="Calibri" w:cstheme="minorBidi"/>
      <w:lang w:val="en-US"/>
    </w:rPr>
  </w:style>
  <w:style w:type="paragraph" w:styleId="Footer">
    <w:name w:val="footer"/>
    <w:basedOn w:val="Normal"/>
    <w:link w:val="FooterChar"/>
    <w:uiPriority w:val="99"/>
    <w:unhideWhenUsed/>
    <w:rsid w:val="00974CC5"/>
    <w:pPr>
      <w:tabs>
        <w:tab w:val="center" w:pos="4513"/>
        <w:tab w:val="right" w:pos="9026"/>
      </w:tabs>
    </w:pPr>
  </w:style>
  <w:style w:type="character" w:customStyle="1" w:styleId="FooterChar">
    <w:name w:val="Footer Char"/>
    <w:basedOn w:val="DefaultParagraphFont"/>
    <w:link w:val="Footer"/>
    <w:uiPriority w:val="99"/>
    <w:rsid w:val="00974CC5"/>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Thomas</dc:creator>
  <cp:keywords/>
  <dc:description/>
  <cp:lastModifiedBy>home</cp:lastModifiedBy>
  <cp:revision>2</cp:revision>
  <dcterms:created xsi:type="dcterms:W3CDTF">2020-05-07T11:59:00Z</dcterms:created>
  <dcterms:modified xsi:type="dcterms:W3CDTF">2020-05-07T11:59:00Z</dcterms:modified>
</cp:coreProperties>
</file>